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CA26" w14:textId="77777777" w:rsidR="000C28B5" w:rsidRDefault="000C28B5">
      <w:pPr>
        <w:tabs>
          <w:tab w:val="left" w:pos="1260"/>
        </w:tabs>
        <w:ind w:right="567"/>
      </w:pPr>
    </w:p>
    <w:p w14:paraId="2966E853" w14:textId="77777777" w:rsidR="000C28B5" w:rsidRDefault="000C28B5"/>
    <w:tbl>
      <w:tblPr>
        <w:tblW w:w="9831" w:type="dxa"/>
        <w:tblLayout w:type="fixed"/>
        <w:tblLook w:val="00A0" w:firstRow="1" w:lastRow="0" w:firstColumn="1" w:lastColumn="0" w:noHBand="0" w:noVBand="0"/>
      </w:tblPr>
      <w:tblGrid>
        <w:gridCol w:w="2093"/>
        <w:gridCol w:w="5669"/>
        <w:gridCol w:w="2069"/>
      </w:tblGrid>
      <w:tr w:rsidR="000C28B5" w14:paraId="5935347E" w14:textId="77777777">
        <w:trPr>
          <w:trHeight w:val="1928"/>
        </w:trPr>
        <w:tc>
          <w:tcPr>
            <w:tcW w:w="2093" w:type="dxa"/>
            <w:shd w:val="clear" w:color="auto" w:fill="auto"/>
          </w:tcPr>
          <w:p w14:paraId="6BEB8DCB" w14:textId="77777777" w:rsidR="000C28B5" w:rsidRDefault="00000000">
            <w:pPr>
              <w:widowControl w:val="0"/>
            </w:pPr>
            <w:r>
              <w:rPr>
                <w:noProof/>
              </w:rPr>
              <w:drawing>
                <wp:inline distT="0" distB="0" distL="0" distR="0" wp14:anchorId="3730DE50" wp14:editId="68CD82D2">
                  <wp:extent cx="1076325" cy="1209675"/>
                  <wp:effectExtent l="0" t="0" r="0" b="0"/>
                  <wp:docPr id="1" name="Immagine 1" descr="C:\Users\Francesca\Desktop\SCUOLA 2012-2013\LOGO\logo-repubblica-modi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Francesca\Desktop\SCUOLA 2012-2013\LOGO\logo-repubblica-modi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shd w:val="clear" w:color="auto" w:fill="auto"/>
          </w:tcPr>
          <w:p w14:paraId="46AB9630" w14:textId="77777777" w:rsidR="000C28B5" w:rsidRDefault="00000000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 "Fracassetti - Capodarco"</w:t>
            </w:r>
          </w:p>
          <w:p w14:paraId="3FAD8994" w14:textId="77777777" w:rsidR="000C28B5" w:rsidRDefault="00000000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Via Visconti d’Oleggio, 83 / 63900 Fermo</w:t>
            </w:r>
          </w:p>
          <w:p w14:paraId="7F83B9F2" w14:textId="77777777" w:rsidR="000C28B5" w:rsidRDefault="00000000">
            <w:pPr>
              <w:widowControl w:val="0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tel</w:t>
            </w:r>
            <w:proofErr w:type="spellEnd"/>
            <w:r>
              <w:rPr>
                <w:rFonts w:ascii="Calibri" w:hAnsi="Calibri"/>
                <w:lang w:val="en-US"/>
              </w:rPr>
              <w:t>: 0734/621273 - fax: 0734/601112</w:t>
            </w:r>
          </w:p>
          <w:p w14:paraId="7B81682E" w14:textId="77777777" w:rsidR="000C28B5" w:rsidRDefault="00000000">
            <w:pPr>
              <w:widowControl w:val="0"/>
              <w:rPr>
                <w:rFonts w:ascii="Calibri" w:hAnsi="Calibri" w:cs="Tahoma"/>
                <w:color w:val="262626"/>
                <w:lang w:val="en-US"/>
              </w:rPr>
            </w:pPr>
            <w:r>
              <w:rPr>
                <w:rFonts w:ascii="Calibri" w:hAnsi="Calibri" w:cs="Tahoma"/>
                <w:color w:val="262626"/>
                <w:lang w:val="en-US"/>
              </w:rPr>
              <w:t xml:space="preserve">CF: </w:t>
            </w:r>
            <w:r>
              <w:rPr>
                <w:rFonts w:ascii="Calibri" w:hAnsi="Calibri"/>
                <w:lang w:val="en-US"/>
              </w:rPr>
              <w:t>90055090444</w:t>
            </w:r>
          </w:p>
          <w:p w14:paraId="2E86A2E0" w14:textId="77777777" w:rsidR="000C28B5" w:rsidRDefault="00000000">
            <w:pPr>
              <w:widowControl w:val="0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sito</w:t>
            </w:r>
            <w:proofErr w:type="spellEnd"/>
            <w:r>
              <w:rPr>
                <w:rFonts w:ascii="Calibri" w:hAnsi="Calibri"/>
                <w:lang w:val="en-US"/>
              </w:rPr>
              <w:t xml:space="preserve"> web: </w:t>
            </w:r>
            <w:hyperlink r:id="rId9">
              <w:r>
                <w:rPr>
                  <w:rStyle w:val="CollegamentoInternet"/>
                  <w:rFonts w:ascii="Calibri" w:hAnsi="Calibri"/>
                  <w:lang w:val="en-US"/>
                </w:rPr>
                <w:t>www.iscfracassetticapodarco.edu.it</w:t>
              </w:r>
            </w:hyperlink>
          </w:p>
          <w:p w14:paraId="7E233015" w14:textId="77777777" w:rsidR="000C28B5" w:rsidRDefault="00000000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 apic841002@istruzione.it</w:t>
            </w:r>
          </w:p>
          <w:p w14:paraId="26F88520" w14:textId="77777777" w:rsidR="000C28B5" w:rsidRDefault="00000000">
            <w:pPr>
              <w:widowControl w:val="0"/>
            </w:pPr>
            <w:r>
              <w:rPr>
                <w:rFonts w:ascii="Calibri" w:hAnsi="Calibri"/>
              </w:rPr>
              <w:t>Istituto a indirizzo musicale</w:t>
            </w:r>
          </w:p>
        </w:tc>
        <w:tc>
          <w:tcPr>
            <w:tcW w:w="2069" w:type="dxa"/>
            <w:shd w:val="clear" w:color="auto" w:fill="auto"/>
          </w:tcPr>
          <w:p w14:paraId="2717DAE4" w14:textId="77777777" w:rsidR="000C28B5" w:rsidRDefault="00000000">
            <w:pPr>
              <w:widowControl w:val="0"/>
            </w:pPr>
            <w:r>
              <w:rPr>
                <w:noProof/>
              </w:rPr>
              <w:drawing>
                <wp:inline distT="0" distB="0" distL="0" distR="0" wp14:anchorId="2F20A861" wp14:editId="12E84EE8">
                  <wp:extent cx="1283335" cy="1285240"/>
                  <wp:effectExtent l="0" t="0" r="0" b="0"/>
                  <wp:docPr id="2" name="Immagine 2" descr="logo-calib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logo-calib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12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2BB38B" w14:textId="77777777" w:rsidR="000C28B5" w:rsidRDefault="000C28B5"/>
    <w:p w14:paraId="4C93B94E" w14:textId="77777777" w:rsidR="000C28B5" w:rsidRDefault="00000000">
      <w:pPr>
        <w:jc w:val="right"/>
        <w:rPr>
          <w:rFonts w:ascii="Verdana" w:hAnsi="Verdana"/>
        </w:rPr>
      </w:pPr>
      <w:r>
        <w:rPr>
          <w:rFonts w:ascii="Verdana" w:hAnsi="Verdana"/>
          <w:b/>
          <w:bCs/>
        </w:rPr>
        <w:t>Ai coordinatori di classe</w:t>
      </w:r>
    </w:p>
    <w:p w14:paraId="5A38CF0F" w14:textId="77777777" w:rsidR="000C28B5" w:rsidRDefault="000C28B5">
      <w:pPr>
        <w:jc w:val="right"/>
        <w:rPr>
          <w:rFonts w:ascii="Verdana" w:hAnsi="Verdana"/>
          <w:b/>
          <w:bCs/>
        </w:rPr>
      </w:pPr>
    </w:p>
    <w:p w14:paraId="506C579A" w14:textId="77777777" w:rsidR="000C28B5" w:rsidRDefault="00000000">
      <w:pPr>
        <w:jc w:val="right"/>
        <w:rPr>
          <w:rFonts w:ascii="Verdana" w:hAnsi="Verdana"/>
        </w:rPr>
      </w:pPr>
      <w:r>
        <w:rPr>
          <w:rFonts w:ascii="Verdana" w:hAnsi="Verdana"/>
          <w:b/>
          <w:bCs/>
        </w:rPr>
        <w:t>Ai Responsabili di Plesso</w:t>
      </w:r>
    </w:p>
    <w:p w14:paraId="57ED8A77" w14:textId="5BF9AFBE" w:rsidR="000C28B5" w:rsidRDefault="00C03BCD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_____________________</w:t>
      </w:r>
    </w:p>
    <w:p w14:paraId="4EE5D7AA" w14:textId="77777777" w:rsidR="000C28B5" w:rsidRDefault="000C28B5">
      <w:pPr>
        <w:jc w:val="right"/>
        <w:rPr>
          <w:rFonts w:ascii="Verdana" w:hAnsi="Verdana"/>
          <w:b/>
          <w:bCs/>
        </w:rPr>
      </w:pPr>
    </w:p>
    <w:p w14:paraId="628F65D4" w14:textId="77777777" w:rsidR="000C28B5" w:rsidRDefault="00000000">
      <w:pPr>
        <w:jc w:val="right"/>
        <w:rPr>
          <w:rFonts w:ascii="Verdana" w:hAnsi="Verdana"/>
        </w:rPr>
      </w:pPr>
      <w:r>
        <w:rPr>
          <w:rFonts w:ascii="Verdana" w:hAnsi="Verdana"/>
          <w:b/>
          <w:bCs/>
        </w:rPr>
        <w:t>Ai Collaboratori del DS</w:t>
      </w:r>
    </w:p>
    <w:p w14:paraId="3811F2CC" w14:textId="5DEE887C" w:rsidR="000C28B5" w:rsidRDefault="00C03BCD">
      <w:pPr>
        <w:jc w:val="right"/>
        <w:rPr>
          <w:rFonts w:ascii="Verdana" w:hAnsi="Verdana"/>
        </w:rPr>
      </w:pPr>
      <w:r>
        <w:rPr>
          <w:rFonts w:ascii="Verdana" w:hAnsi="Verdana"/>
          <w:b/>
          <w:bCs/>
        </w:rPr>
        <w:t>____________________</w:t>
      </w:r>
    </w:p>
    <w:p w14:paraId="239C44DE" w14:textId="77777777" w:rsidR="000C28B5" w:rsidRDefault="000C28B5">
      <w:pPr>
        <w:jc w:val="right"/>
        <w:rPr>
          <w:rFonts w:ascii="Verdana" w:hAnsi="Verdana"/>
        </w:rPr>
      </w:pPr>
    </w:p>
    <w:p w14:paraId="3D0ABA70" w14:textId="77777777" w:rsidR="000C28B5" w:rsidRDefault="000C28B5">
      <w:pPr>
        <w:jc w:val="both"/>
        <w:rPr>
          <w:rFonts w:ascii="Verdana" w:hAnsi="Verdana"/>
          <w:b/>
          <w:bCs/>
        </w:rPr>
      </w:pPr>
    </w:p>
    <w:p w14:paraId="5F9F2098" w14:textId="77777777" w:rsidR="000C28B5" w:rsidRDefault="000C28B5">
      <w:pPr>
        <w:jc w:val="both"/>
        <w:rPr>
          <w:rFonts w:ascii="Verdana" w:hAnsi="Verdana"/>
        </w:rPr>
      </w:pPr>
    </w:p>
    <w:p w14:paraId="76B2531D" w14:textId="77777777" w:rsidR="000C28B5" w:rsidRDefault="00000000">
      <w:pPr>
        <w:jc w:val="both"/>
        <w:rPr>
          <w:rFonts w:ascii="Verdana" w:hAnsi="Verdana"/>
        </w:rPr>
      </w:pPr>
      <w:r>
        <w:rPr>
          <w:rFonts w:ascii="Verdana" w:hAnsi="Verdana"/>
          <w:b/>
          <w:smallCaps/>
        </w:rPr>
        <w:t xml:space="preserve">Oggetto: </w:t>
      </w:r>
      <w:r>
        <w:rPr>
          <w:rFonts w:ascii="Verdana" w:hAnsi="Verdana"/>
          <w:b/>
        </w:rPr>
        <w:t>PROVVEDIMENTI DISCIPLINARI PER GLI STUDENTI – PROCEDURA DA SEGUIRE</w:t>
      </w:r>
    </w:p>
    <w:p w14:paraId="322B6EF4" w14:textId="77777777" w:rsidR="000C28B5" w:rsidRDefault="000C28B5">
      <w:pPr>
        <w:jc w:val="both"/>
        <w:rPr>
          <w:rFonts w:ascii="Verdana" w:hAnsi="Verdana"/>
        </w:rPr>
      </w:pPr>
    </w:p>
    <w:p w14:paraId="474C6460" w14:textId="77777777" w:rsidR="000C28B5" w:rsidRDefault="00000000">
      <w:pPr>
        <w:spacing w:line="320" w:lineRule="atLeast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Gentilissimi,</w:t>
      </w:r>
    </w:p>
    <w:p w14:paraId="58B399A1" w14:textId="77777777" w:rsidR="000C28B5" w:rsidRDefault="00000000">
      <w:pPr>
        <w:spacing w:line="320" w:lineRule="atLeast"/>
        <w:jc w:val="both"/>
        <w:rPr>
          <w:rFonts w:ascii="Verdana" w:hAnsi="Verdana"/>
        </w:rPr>
      </w:pPr>
      <w:r>
        <w:rPr>
          <w:rFonts w:ascii="Verdana" w:hAnsi="Verdana"/>
        </w:rPr>
        <w:t>in merito alle  mancanze disciplinari, da parte degli studenti, durante il normale orario delle lezioni, indico di seguito le procedure da seguire.</w:t>
      </w:r>
    </w:p>
    <w:p w14:paraId="7D199EC2" w14:textId="77777777" w:rsidR="000C28B5" w:rsidRDefault="00000000">
      <w:pPr>
        <w:spacing w:line="32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Le sanzioni disciplinari agli studenti di scuola secondaria, sono state oggetto di significativi interventi normativi, in ultimo quelli di cui al </w:t>
      </w:r>
      <w:bookmarkStart w:id="0" w:name="_Hlk84176574"/>
      <w:r>
        <w:rPr>
          <w:rFonts w:ascii="Verdana" w:hAnsi="Verdana"/>
        </w:rPr>
        <w:t>D.P.R 235/2007 “</w:t>
      </w:r>
      <w:r>
        <w:rPr>
          <w:rFonts w:ascii="Verdana" w:hAnsi="Verdana"/>
          <w:i/>
          <w:iCs/>
        </w:rPr>
        <w:t xml:space="preserve">Regolamento recante modifiche ed integrazioni al DPR 249/1998, concernente lo </w:t>
      </w:r>
      <w:bookmarkStart w:id="1" w:name="_Hlk84177704"/>
      <w:r>
        <w:rPr>
          <w:rFonts w:ascii="Verdana" w:hAnsi="Verdana"/>
          <w:i/>
          <w:iCs/>
        </w:rPr>
        <w:t>statuto delle studentesse e degli studenti della scuola secondaria</w:t>
      </w:r>
      <w:bookmarkEnd w:id="1"/>
      <w:r>
        <w:rPr>
          <w:rFonts w:ascii="Verdana" w:hAnsi="Verdana"/>
        </w:rPr>
        <w:t>” e successiva nota esplicativa del Ministero, (4 luglio 2008, prot. 3602), concernente le innovazioni introdotte allo Statuto delle studentesse e degli studenti.</w:t>
      </w:r>
      <w:bookmarkEnd w:id="0"/>
      <w:r>
        <w:rPr>
          <w:rFonts w:ascii="Verdana" w:hAnsi="Verdana"/>
        </w:rPr>
        <w:t xml:space="preserve"> La nota va tuttora tenuta in debito conto, per la chiarezza con cui chiarisce una serie di questioni delicate, fra le quali quelle concernenti l’applicazione delle sanzioni.</w:t>
      </w:r>
    </w:p>
    <w:p w14:paraId="5AEC808C" w14:textId="77777777" w:rsidR="000C28B5" w:rsidRDefault="00000000">
      <w:pPr>
        <w:spacing w:line="320" w:lineRule="atLeast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Principio generale in ordine al procedimento disciplinare è che nessuno può essere sottoposto a sanzioni disciplinari senza essere stato prima invitato ad esporre le proprie ragioni. In ordine ai fatti concreti compiuti ed alla loro censura, va sempre tenuto presente che la responsabilità disciplinare è personale. Non sono pertanto adottabili sanzioni disciplinari “di gruppo”, indistinte nelle singole personali responsabilità.</w:t>
      </w:r>
    </w:p>
    <w:p w14:paraId="3E0C4F4E" w14:textId="77777777" w:rsidR="000C28B5" w:rsidRDefault="00000000">
      <w:pPr>
        <w:spacing w:line="320" w:lineRule="atLeast"/>
        <w:jc w:val="both"/>
        <w:rPr>
          <w:rFonts w:ascii="Verdana" w:hAnsi="Verdana"/>
        </w:rPr>
      </w:pPr>
      <w:r>
        <w:rPr>
          <w:rFonts w:ascii="Verdana" w:hAnsi="Verdana"/>
        </w:rPr>
        <w:t>Inoltre il formalismo procedurale, anche nella gestione delle sanzioni disciplinari agli studenti, va tenuto in debito conto.</w:t>
      </w:r>
    </w:p>
    <w:p w14:paraId="794B3202" w14:textId="77777777" w:rsidR="000C28B5" w:rsidRDefault="000C28B5">
      <w:pPr>
        <w:spacing w:line="320" w:lineRule="atLeast"/>
        <w:jc w:val="both"/>
        <w:rPr>
          <w:rFonts w:ascii="Verdana" w:hAnsi="Verdana"/>
        </w:rPr>
      </w:pPr>
    </w:p>
    <w:p w14:paraId="54CA6C4A" w14:textId="77777777" w:rsidR="000C28B5" w:rsidRDefault="00000000">
      <w:pPr>
        <w:spacing w:line="320" w:lineRule="atLeast"/>
        <w:jc w:val="both"/>
        <w:rPr>
          <w:rFonts w:ascii="Verdana" w:hAnsi="Verdana"/>
        </w:rPr>
      </w:pPr>
      <w:r>
        <w:rPr>
          <w:rFonts w:ascii="Verdana" w:hAnsi="Verdana"/>
        </w:rPr>
        <w:t>A tal riguardo viene fornito un format da utilizzare:</w:t>
      </w:r>
    </w:p>
    <w:p w14:paraId="74A92C92" w14:textId="77777777" w:rsidR="000C28B5" w:rsidRDefault="00000000">
      <w:pPr>
        <w:pStyle w:val="Paragrafoelenco"/>
        <w:numPr>
          <w:ilvl w:val="0"/>
          <w:numId w:val="1"/>
        </w:numPr>
        <w:spacing w:line="320" w:lineRule="atLeast"/>
        <w:jc w:val="both"/>
        <w:rPr>
          <w:rFonts w:ascii="Verdana" w:hAnsi="Verdana"/>
        </w:rPr>
      </w:pPr>
      <w:r>
        <w:rPr>
          <w:rFonts w:ascii="Verdana" w:hAnsi="Verdana" w:cstheme="minorHAnsi"/>
          <w:b/>
          <w:bCs/>
        </w:rPr>
        <w:lastRenderedPageBreak/>
        <w:t>Contestazione degli addebiti all’alunno/a …</w:t>
      </w:r>
      <w:r>
        <w:rPr>
          <w:rFonts w:ascii="Verdana" w:hAnsi="Verdana" w:cstheme="minorHAnsi"/>
        </w:rPr>
        <w:t xml:space="preserve"> (a cura del Dirigente Scolastico e suoi collaboratori);</w:t>
      </w:r>
    </w:p>
    <w:p w14:paraId="191FC724" w14:textId="77777777" w:rsidR="000C28B5" w:rsidRDefault="00000000">
      <w:pPr>
        <w:pStyle w:val="Paragrafoelenco"/>
        <w:numPr>
          <w:ilvl w:val="0"/>
          <w:numId w:val="1"/>
        </w:numPr>
        <w:spacing w:line="320" w:lineRule="atLeast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Convocazione Consiglio Di Classe Straordinario Tecnico;</w:t>
      </w:r>
    </w:p>
    <w:p w14:paraId="73276B58" w14:textId="77777777" w:rsidR="000C28B5" w:rsidRDefault="00000000">
      <w:pPr>
        <w:pStyle w:val="Paragrafoelenco"/>
        <w:numPr>
          <w:ilvl w:val="0"/>
          <w:numId w:val="1"/>
        </w:numPr>
        <w:spacing w:line="320" w:lineRule="atLeast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Verbale sanzione disciplinare;</w:t>
      </w:r>
    </w:p>
    <w:p w14:paraId="4A4E02CF" w14:textId="77777777" w:rsidR="000C28B5" w:rsidRDefault="00000000">
      <w:pPr>
        <w:pStyle w:val="Paragrafoelenco"/>
        <w:numPr>
          <w:ilvl w:val="0"/>
          <w:numId w:val="1"/>
        </w:numPr>
        <w:spacing w:line="320" w:lineRule="atLeast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Notifica del Provvedimento Disciplinare.</w:t>
      </w:r>
    </w:p>
    <w:p w14:paraId="2DCE9225" w14:textId="77777777" w:rsidR="000C28B5" w:rsidRDefault="000C28B5">
      <w:pPr>
        <w:ind w:left="5664"/>
        <w:jc w:val="center"/>
        <w:rPr>
          <w:rFonts w:ascii="Verdana" w:hAnsi="Verdana"/>
        </w:rPr>
      </w:pPr>
    </w:p>
    <w:p w14:paraId="68C97233" w14:textId="77777777" w:rsidR="000C28B5" w:rsidRDefault="000C28B5">
      <w:pPr>
        <w:jc w:val="right"/>
      </w:pPr>
    </w:p>
    <w:p w14:paraId="132F09CA" w14:textId="77777777" w:rsidR="000C28B5" w:rsidRDefault="000C28B5">
      <w:pPr>
        <w:rPr>
          <w:rFonts w:ascii="Verdana" w:hAnsi="Verdana"/>
        </w:rPr>
      </w:pPr>
    </w:p>
    <w:p w14:paraId="0E973625" w14:textId="77777777" w:rsidR="000C28B5" w:rsidRDefault="000C28B5">
      <w:pPr>
        <w:rPr>
          <w:rFonts w:ascii="Verdana" w:hAnsi="Verdana"/>
        </w:rPr>
      </w:pPr>
    </w:p>
    <w:p w14:paraId="5A04DFEA" w14:textId="77777777" w:rsidR="000C28B5" w:rsidRDefault="000C28B5">
      <w:pPr>
        <w:rPr>
          <w:rFonts w:ascii="Verdana" w:hAnsi="Verdana"/>
        </w:rPr>
      </w:pPr>
    </w:p>
    <w:p w14:paraId="080EEFE0" w14:textId="77777777" w:rsidR="000C28B5" w:rsidRDefault="00000000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Il Dirigente Scolastico</w:t>
      </w:r>
    </w:p>
    <w:p w14:paraId="40150C03" w14:textId="22F6EE57" w:rsidR="000C28B5" w:rsidRDefault="00000000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</w:t>
      </w:r>
    </w:p>
    <w:p w14:paraId="027AAC4E" w14:textId="77777777" w:rsidR="000C28B5" w:rsidRDefault="000C28B5"/>
    <w:sectPr w:rsidR="000C28B5">
      <w:footerReference w:type="default" r:id="rId11"/>
      <w:pgSz w:w="11906" w:h="16838"/>
      <w:pgMar w:top="1417" w:right="1134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DD088" w14:textId="77777777" w:rsidR="00236189" w:rsidRDefault="00236189">
      <w:r>
        <w:separator/>
      </w:r>
    </w:p>
  </w:endnote>
  <w:endnote w:type="continuationSeparator" w:id="0">
    <w:p w14:paraId="5EFA9E02" w14:textId="77777777" w:rsidR="00236189" w:rsidRDefault="0023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26FE" w14:textId="77777777" w:rsidR="000C28B5" w:rsidRDefault="000C28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30310" w14:textId="77777777" w:rsidR="00236189" w:rsidRDefault="00236189">
      <w:r>
        <w:separator/>
      </w:r>
    </w:p>
  </w:footnote>
  <w:footnote w:type="continuationSeparator" w:id="0">
    <w:p w14:paraId="71F561EB" w14:textId="77777777" w:rsidR="00236189" w:rsidRDefault="00236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90257"/>
    <w:multiLevelType w:val="multilevel"/>
    <w:tmpl w:val="D5D01B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F45437"/>
    <w:multiLevelType w:val="multilevel"/>
    <w:tmpl w:val="27684B08"/>
    <w:lvl w:ilvl="0">
      <w:start w:val="3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31235619">
    <w:abstractNumId w:val="1"/>
  </w:num>
  <w:num w:numId="2" w16cid:durableId="173947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8B5"/>
    <w:rsid w:val="000C28B5"/>
    <w:rsid w:val="00236189"/>
    <w:rsid w:val="00C0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FA7E"/>
  <w15:docId w15:val="{84141116-9513-4C7C-AAA4-B1937B01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46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unhideWhenUsed/>
    <w:rsid w:val="007653C9"/>
    <w:rPr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7653C9"/>
    <w:rPr>
      <w:rFonts w:ascii="Tahoma" w:eastAsia="Times New Roman" w:hAnsi="Tahoma" w:cs="Tahoma"/>
      <w:sz w:val="16"/>
      <w:szCs w:val="16"/>
      <w:lang w:eastAsia="it-IT"/>
    </w:rPr>
  </w:style>
  <w:style w:type="character" w:styleId="Testosegnaposto">
    <w:name w:val="Placeholder Text"/>
    <w:uiPriority w:val="99"/>
    <w:semiHidden/>
    <w:qFormat/>
    <w:rsid w:val="00B6429C"/>
    <w:rPr>
      <w:color w:val="80808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67972"/>
    <w:rPr>
      <w:rFonts w:ascii="Times New Roman" w:eastAsia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67972"/>
    <w:rPr>
      <w:rFonts w:ascii="Times New Roman" w:eastAsia="Times New Roman" w:hAnsi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D50B1B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653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443BD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6797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6797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41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scfracassetticapodarc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DE8C2-FD97-4D5D-A767-1E8C091F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347</Words>
  <Characters>1982</Characters>
  <Application>Microsoft Office Word</Application>
  <DocSecurity>0</DocSecurity>
  <Lines>16</Lines>
  <Paragraphs>4</Paragraphs>
  <ScaleCrop>false</ScaleCrop>
  <Company>Hewlett-Packard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BERNARDINI</dc:creator>
  <dc:description/>
  <cp:lastModifiedBy>LEONIDA</cp:lastModifiedBy>
  <cp:revision>13</cp:revision>
  <cp:lastPrinted>2019-12-17T08:36:00Z</cp:lastPrinted>
  <dcterms:created xsi:type="dcterms:W3CDTF">2018-11-19T08:00:00Z</dcterms:created>
  <dcterms:modified xsi:type="dcterms:W3CDTF">2023-05-25T13:16:00Z</dcterms:modified>
  <dc:language>it-IT</dc:language>
</cp:coreProperties>
</file>