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D3679" w14:textId="77777777" w:rsidR="00FC28C3" w:rsidRDefault="00FC28C3">
      <w:pPr>
        <w:tabs>
          <w:tab w:val="left" w:pos="1260"/>
        </w:tabs>
        <w:ind w:right="567"/>
      </w:pPr>
    </w:p>
    <w:p w14:paraId="1E6F7F6C" w14:textId="77777777" w:rsidR="00FC28C3" w:rsidRDefault="00FC28C3"/>
    <w:tbl>
      <w:tblPr>
        <w:tblW w:w="9831" w:type="dxa"/>
        <w:tblLayout w:type="fixed"/>
        <w:tblLook w:val="00A0" w:firstRow="1" w:lastRow="0" w:firstColumn="1" w:lastColumn="0" w:noHBand="0" w:noVBand="0"/>
      </w:tblPr>
      <w:tblGrid>
        <w:gridCol w:w="2093"/>
        <w:gridCol w:w="5669"/>
        <w:gridCol w:w="2069"/>
      </w:tblGrid>
      <w:tr w:rsidR="00FC28C3" w14:paraId="7A6FCFAB" w14:textId="77777777">
        <w:trPr>
          <w:trHeight w:val="1928"/>
        </w:trPr>
        <w:tc>
          <w:tcPr>
            <w:tcW w:w="2093" w:type="dxa"/>
            <w:shd w:val="clear" w:color="auto" w:fill="auto"/>
          </w:tcPr>
          <w:p w14:paraId="3678264E" w14:textId="77777777" w:rsidR="00FC28C3" w:rsidRDefault="00000000">
            <w:pPr>
              <w:widowControl w:val="0"/>
            </w:pPr>
            <w:r>
              <w:rPr>
                <w:noProof/>
              </w:rPr>
              <w:drawing>
                <wp:inline distT="0" distB="0" distL="0" distR="0" wp14:anchorId="725F0CAD" wp14:editId="437633D8">
                  <wp:extent cx="1076325" cy="1209675"/>
                  <wp:effectExtent l="0" t="0" r="0" b="0"/>
                  <wp:docPr id="1" name="Immagine 1" descr="C:\Users\Francesca\Desktop\SCUOLA 2012-2013\LOGO\logo-repubblica-modi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Users\Francesca\Desktop\SCUOLA 2012-2013\LOGO\logo-repubblica-modif.png"/>
                          <pic:cNvPicPr>
                            <a:picLocks noChangeAspect="1" noChangeArrowheads="1"/>
                          </pic:cNvPicPr>
                        </pic:nvPicPr>
                        <pic:blipFill>
                          <a:blip r:embed="rId8"/>
                          <a:stretch>
                            <a:fillRect/>
                          </a:stretch>
                        </pic:blipFill>
                        <pic:spPr bwMode="auto">
                          <a:xfrm>
                            <a:off x="0" y="0"/>
                            <a:ext cx="1076325" cy="1209675"/>
                          </a:xfrm>
                          <a:prstGeom prst="rect">
                            <a:avLst/>
                          </a:prstGeom>
                        </pic:spPr>
                      </pic:pic>
                    </a:graphicData>
                  </a:graphic>
                </wp:inline>
              </w:drawing>
            </w:r>
          </w:p>
        </w:tc>
        <w:tc>
          <w:tcPr>
            <w:tcW w:w="5669" w:type="dxa"/>
            <w:shd w:val="clear" w:color="auto" w:fill="auto"/>
          </w:tcPr>
          <w:p w14:paraId="3A625088" w14:textId="77777777" w:rsidR="00FC28C3" w:rsidRDefault="00000000" w:rsidP="00C96FC7">
            <w:pPr>
              <w:widowControl w:val="0"/>
              <w:jc w:val="center"/>
              <w:rPr>
                <w:rFonts w:ascii="Calibri" w:hAnsi="Calibri"/>
              </w:rPr>
            </w:pPr>
            <w:r>
              <w:rPr>
                <w:rFonts w:ascii="Calibri" w:hAnsi="Calibri"/>
              </w:rPr>
              <w:t>Istituto Comprensivo "Fracassetti - Capodarco"</w:t>
            </w:r>
          </w:p>
          <w:p w14:paraId="68B85535" w14:textId="77777777" w:rsidR="00FC28C3" w:rsidRDefault="00000000" w:rsidP="00C96FC7">
            <w:pPr>
              <w:widowControl w:val="0"/>
              <w:jc w:val="center"/>
              <w:rPr>
                <w:rFonts w:ascii="Calibri" w:hAnsi="Calibri"/>
              </w:rPr>
            </w:pPr>
            <w:r>
              <w:rPr>
                <w:rFonts w:ascii="Calibri" w:hAnsi="Calibri"/>
              </w:rPr>
              <w:t>Via Visconti d’Oleggio, 83 / 63900 Fermo</w:t>
            </w:r>
          </w:p>
          <w:p w14:paraId="02A9D05D" w14:textId="77777777" w:rsidR="00FC28C3" w:rsidRDefault="00000000" w:rsidP="00C96FC7">
            <w:pPr>
              <w:widowControl w:val="0"/>
              <w:jc w:val="center"/>
              <w:rPr>
                <w:rFonts w:ascii="Calibri" w:hAnsi="Calibri"/>
                <w:lang w:val="en-US"/>
              </w:rPr>
            </w:pPr>
            <w:proofErr w:type="spellStart"/>
            <w:r>
              <w:rPr>
                <w:rFonts w:ascii="Calibri" w:hAnsi="Calibri"/>
                <w:lang w:val="en-US"/>
              </w:rPr>
              <w:t>tel</w:t>
            </w:r>
            <w:proofErr w:type="spellEnd"/>
            <w:r>
              <w:rPr>
                <w:rFonts w:ascii="Calibri" w:hAnsi="Calibri"/>
                <w:lang w:val="en-US"/>
              </w:rPr>
              <w:t>: 0734/621273 - fax: 0734/601112</w:t>
            </w:r>
          </w:p>
          <w:p w14:paraId="47AB27CC" w14:textId="77777777" w:rsidR="00FC28C3" w:rsidRDefault="00000000" w:rsidP="00C96FC7">
            <w:pPr>
              <w:widowControl w:val="0"/>
              <w:jc w:val="center"/>
              <w:rPr>
                <w:rFonts w:ascii="Calibri" w:hAnsi="Calibri" w:cs="Tahoma"/>
                <w:color w:val="262626"/>
                <w:lang w:val="en-US"/>
              </w:rPr>
            </w:pPr>
            <w:r>
              <w:rPr>
                <w:rFonts w:ascii="Calibri" w:hAnsi="Calibri" w:cs="Tahoma"/>
                <w:color w:val="262626"/>
                <w:lang w:val="en-US"/>
              </w:rPr>
              <w:t xml:space="preserve">CF: </w:t>
            </w:r>
            <w:r>
              <w:rPr>
                <w:rFonts w:ascii="Calibri" w:hAnsi="Calibri"/>
                <w:lang w:val="en-US"/>
              </w:rPr>
              <w:t>90055090444</w:t>
            </w:r>
          </w:p>
          <w:p w14:paraId="0C2296CE" w14:textId="77777777" w:rsidR="00FC28C3" w:rsidRDefault="00000000" w:rsidP="00C96FC7">
            <w:pPr>
              <w:widowControl w:val="0"/>
              <w:jc w:val="center"/>
              <w:rPr>
                <w:rFonts w:ascii="Calibri" w:hAnsi="Calibri"/>
                <w:lang w:val="en-US"/>
              </w:rPr>
            </w:pPr>
            <w:proofErr w:type="spellStart"/>
            <w:r>
              <w:rPr>
                <w:rFonts w:ascii="Calibri" w:hAnsi="Calibri"/>
                <w:lang w:val="en-US"/>
              </w:rPr>
              <w:t>sito</w:t>
            </w:r>
            <w:proofErr w:type="spellEnd"/>
            <w:r>
              <w:rPr>
                <w:rFonts w:ascii="Calibri" w:hAnsi="Calibri"/>
                <w:lang w:val="en-US"/>
              </w:rPr>
              <w:t xml:space="preserve"> web: </w:t>
            </w:r>
            <w:hyperlink r:id="rId9">
              <w:r>
                <w:rPr>
                  <w:rStyle w:val="CollegamentoInternet"/>
                  <w:rFonts w:ascii="Calibri" w:hAnsi="Calibri"/>
                  <w:lang w:val="en-US"/>
                </w:rPr>
                <w:t>www.iscfracassetticapodarco.edu.it</w:t>
              </w:r>
            </w:hyperlink>
          </w:p>
          <w:p w14:paraId="26001136" w14:textId="77777777" w:rsidR="00FC28C3" w:rsidRDefault="00000000" w:rsidP="00C96FC7">
            <w:pPr>
              <w:widowControl w:val="0"/>
              <w:jc w:val="center"/>
              <w:rPr>
                <w:rFonts w:ascii="Calibri" w:hAnsi="Calibri"/>
              </w:rPr>
            </w:pPr>
            <w:r>
              <w:rPr>
                <w:rFonts w:ascii="Calibri" w:hAnsi="Calibri"/>
              </w:rPr>
              <w:t>e-mail: apic841002@istruzione.it</w:t>
            </w:r>
          </w:p>
          <w:p w14:paraId="6BA11D2E" w14:textId="77777777" w:rsidR="00FC28C3" w:rsidRDefault="00000000" w:rsidP="00C96FC7">
            <w:pPr>
              <w:widowControl w:val="0"/>
              <w:jc w:val="center"/>
            </w:pPr>
            <w:r>
              <w:rPr>
                <w:rFonts w:ascii="Calibri" w:hAnsi="Calibri"/>
              </w:rPr>
              <w:t>Istituto a indirizzo musicale</w:t>
            </w:r>
          </w:p>
        </w:tc>
        <w:tc>
          <w:tcPr>
            <w:tcW w:w="2069" w:type="dxa"/>
            <w:shd w:val="clear" w:color="auto" w:fill="auto"/>
          </w:tcPr>
          <w:p w14:paraId="1EE96260" w14:textId="77777777" w:rsidR="00FC28C3" w:rsidRDefault="00000000">
            <w:pPr>
              <w:widowControl w:val="0"/>
            </w:pPr>
            <w:r>
              <w:rPr>
                <w:noProof/>
              </w:rPr>
              <w:drawing>
                <wp:inline distT="0" distB="0" distL="0" distR="0" wp14:anchorId="28AFCDFF" wp14:editId="7B7E7205">
                  <wp:extent cx="1283335" cy="1285240"/>
                  <wp:effectExtent l="0" t="0" r="0" b="0"/>
                  <wp:docPr id="2" name="Immagine 2" descr="logo-calib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logo-calibri"/>
                          <pic:cNvPicPr>
                            <a:picLocks noChangeAspect="1" noChangeArrowheads="1"/>
                          </pic:cNvPicPr>
                        </pic:nvPicPr>
                        <pic:blipFill>
                          <a:blip r:embed="rId10"/>
                          <a:stretch>
                            <a:fillRect/>
                          </a:stretch>
                        </pic:blipFill>
                        <pic:spPr bwMode="auto">
                          <a:xfrm>
                            <a:off x="0" y="0"/>
                            <a:ext cx="1283335" cy="1285240"/>
                          </a:xfrm>
                          <a:prstGeom prst="rect">
                            <a:avLst/>
                          </a:prstGeom>
                        </pic:spPr>
                      </pic:pic>
                    </a:graphicData>
                  </a:graphic>
                </wp:inline>
              </w:drawing>
            </w:r>
          </w:p>
        </w:tc>
      </w:tr>
    </w:tbl>
    <w:p w14:paraId="2E7EC84F" w14:textId="77777777" w:rsidR="00FC28C3" w:rsidRDefault="00FC28C3"/>
    <w:p w14:paraId="50D75BD6" w14:textId="77777777" w:rsidR="00FC28C3" w:rsidRDefault="00000000">
      <w:pPr>
        <w:jc w:val="right"/>
        <w:rPr>
          <w:rFonts w:ascii="Verdana" w:hAnsi="Verdana"/>
        </w:rPr>
      </w:pPr>
      <w:r>
        <w:rPr>
          <w:rFonts w:ascii="Verdana" w:hAnsi="Verdana"/>
        </w:rPr>
        <w:t>Ai genitori dell’alunno…</w:t>
      </w:r>
    </w:p>
    <w:p w14:paraId="70EAF21D" w14:textId="1456C2F9" w:rsidR="00FC28C3" w:rsidRDefault="00C96FC7">
      <w:pPr>
        <w:jc w:val="right"/>
        <w:rPr>
          <w:rFonts w:ascii="Verdana" w:hAnsi="Verdana"/>
        </w:rPr>
      </w:pPr>
      <w:r>
        <w:rPr>
          <w:rFonts w:ascii="Verdana" w:hAnsi="Verdana"/>
        </w:rPr>
        <w:t>_____________</w:t>
      </w:r>
    </w:p>
    <w:p w14:paraId="0057266B" w14:textId="77777777" w:rsidR="00FC28C3" w:rsidRDefault="00FC28C3">
      <w:pPr>
        <w:jc w:val="right"/>
        <w:rPr>
          <w:rFonts w:ascii="Verdana" w:hAnsi="Verdana"/>
        </w:rPr>
      </w:pPr>
    </w:p>
    <w:p w14:paraId="2A698F4B" w14:textId="77777777" w:rsidR="00FC28C3" w:rsidRDefault="00000000">
      <w:pPr>
        <w:jc w:val="both"/>
        <w:rPr>
          <w:rFonts w:ascii="Verdana" w:hAnsi="Verdana"/>
        </w:rPr>
      </w:pPr>
      <w:r>
        <w:rPr>
          <w:rFonts w:ascii="Verdana" w:hAnsi="Verdana"/>
          <w:b/>
          <w:bCs/>
        </w:rPr>
        <w:t xml:space="preserve">OGGETTO: </w:t>
      </w:r>
      <w:r>
        <w:rPr>
          <w:rFonts w:ascii="Verdana" w:hAnsi="Verdana"/>
        </w:rPr>
        <w:t>N</w:t>
      </w:r>
      <w:r>
        <w:rPr>
          <w:rFonts w:ascii="Verdana" w:hAnsi="Verdana"/>
          <w:bCs/>
        </w:rPr>
        <w:t xml:space="preserve">otifica del provvedimento disciplinare assunto dal Consiglio di classe </w:t>
      </w:r>
      <w:r>
        <w:rPr>
          <w:rFonts w:ascii="Verdana" w:hAnsi="Verdana"/>
          <w:bCs/>
          <w:highlight w:val="yellow"/>
        </w:rPr>
        <w:t>se si tratta di  sanzione che comportano l’allontanamento temporaneo dello studente dalla comunità scolastica per un periodo non superiore a 15 gg;  Consiglio d’Istituto per sanzioni che prevedono l’allontanamento dello studente dalla comunità scolastica fino al termine dell’anno scolastico o l’esclusione dallo scrutinio finale o la non ammissione all’esame di Stato conclusivo del corso di studi)</w:t>
      </w:r>
      <w:r>
        <w:rPr>
          <w:rFonts w:ascii="Verdana" w:hAnsi="Verdana"/>
          <w:bCs/>
        </w:rPr>
        <w:t>, nei confronti dell’alunno/a___________________________________, in relazione ai fatti avvenuti il_______________</w:t>
      </w:r>
    </w:p>
    <w:p w14:paraId="2EAB0179" w14:textId="77777777" w:rsidR="00FC28C3" w:rsidRDefault="00FC28C3">
      <w:pPr>
        <w:rPr>
          <w:rFonts w:ascii="Verdana" w:hAnsi="Verdana"/>
        </w:rPr>
      </w:pPr>
    </w:p>
    <w:p w14:paraId="71643CEC" w14:textId="77777777" w:rsidR="00FC28C3" w:rsidRDefault="00000000">
      <w:pPr>
        <w:jc w:val="center"/>
        <w:rPr>
          <w:rFonts w:ascii="Verdana" w:hAnsi="Verdana"/>
          <w:b/>
        </w:rPr>
      </w:pPr>
      <w:r>
        <w:rPr>
          <w:rFonts w:ascii="Verdana" w:hAnsi="Verdana"/>
          <w:b/>
        </w:rPr>
        <w:t>IL DIRIGENTE SCOLASTICO</w:t>
      </w:r>
    </w:p>
    <w:p w14:paraId="2D820BE4" w14:textId="77777777" w:rsidR="00FC28C3" w:rsidRDefault="00FC28C3">
      <w:pPr>
        <w:jc w:val="center"/>
        <w:rPr>
          <w:rFonts w:ascii="Verdana" w:hAnsi="Verdana"/>
          <w:b/>
        </w:rPr>
      </w:pPr>
    </w:p>
    <w:p w14:paraId="710F01DE" w14:textId="77777777" w:rsidR="00FC28C3" w:rsidRDefault="00FC28C3">
      <w:pPr>
        <w:jc w:val="both"/>
        <w:rPr>
          <w:rFonts w:ascii="Verdana" w:hAnsi="Verdana"/>
          <w:b/>
        </w:rPr>
      </w:pPr>
    </w:p>
    <w:tbl>
      <w:tblPr>
        <w:tblW w:w="9778" w:type="dxa"/>
        <w:tblLayout w:type="fixed"/>
        <w:tblLook w:val="04A0" w:firstRow="1" w:lastRow="0" w:firstColumn="1" w:lastColumn="0" w:noHBand="0" w:noVBand="1"/>
      </w:tblPr>
      <w:tblGrid>
        <w:gridCol w:w="1809"/>
        <w:gridCol w:w="7969"/>
      </w:tblGrid>
      <w:tr w:rsidR="00FC28C3" w14:paraId="0868BD62" w14:textId="77777777">
        <w:tc>
          <w:tcPr>
            <w:tcW w:w="1809" w:type="dxa"/>
          </w:tcPr>
          <w:p w14:paraId="67C78BE5" w14:textId="77777777" w:rsidR="00FC28C3" w:rsidRDefault="00000000">
            <w:pPr>
              <w:jc w:val="both"/>
              <w:rPr>
                <w:rFonts w:ascii="Verdana" w:hAnsi="Verdana"/>
                <w:b/>
              </w:rPr>
            </w:pPr>
            <w:r>
              <w:rPr>
                <w:rFonts w:ascii="Verdana" w:hAnsi="Verdana"/>
                <w:b/>
              </w:rPr>
              <w:t>VISTO</w:t>
            </w:r>
          </w:p>
        </w:tc>
        <w:tc>
          <w:tcPr>
            <w:tcW w:w="7969" w:type="dxa"/>
          </w:tcPr>
          <w:p w14:paraId="6D4EBFE8" w14:textId="77777777" w:rsidR="00FC28C3" w:rsidRDefault="00000000">
            <w:pPr>
              <w:jc w:val="both"/>
              <w:rPr>
                <w:rFonts w:ascii="Verdana" w:hAnsi="Verdana"/>
              </w:rPr>
            </w:pPr>
            <w:proofErr w:type="gramStart"/>
            <w:r>
              <w:rPr>
                <w:rFonts w:ascii="Verdana" w:hAnsi="Verdana"/>
              </w:rPr>
              <w:t>il  DPR</w:t>
            </w:r>
            <w:proofErr w:type="gramEnd"/>
            <w:r>
              <w:rPr>
                <w:rFonts w:ascii="Verdana" w:hAnsi="Verdana"/>
              </w:rPr>
              <w:t xml:space="preserve"> N. 249/1998, </w:t>
            </w:r>
            <w:r>
              <w:rPr>
                <w:rFonts w:ascii="Verdana" w:hAnsi="Verdana"/>
                <w:i/>
                <w:iCs/>
              </w:rPr>
              <w:t>Regolamento recante lo Statuto delle studentesse e degli studenti della scuola secondaria</w:t>
            </w:r>
            <w:r>
              <w:rPr>
                <w:rFonts w:ascii="Verdana" w:hAnsi="Verdana"/>
                <w:iCs/>
              </w:rPr>
              <w:t>, modificato dal DPR N. 235/2007, e, in particolare, l’art. 4 comma 2 che recita «</w:t>
            </w:r>
            <w:r>
              <w:rPr>
                <w:rFonts w:ascii="Verdana" w:hAnsi="Verdana"/>
                <w:i/>
              </w:rPr>
              <w:t>I provvedimenti disciplinari hanno finalità educativa e tendono al rafforzamento del senso di responsabilità ed al ripristino di rapporti corretti all'interno della comunità scolastica</w:t>
            </w:r>
            <w:r>
              <w:rPr>
                <w:rFonts w:ascii="Verdana" w:hAnsi="Verdana"/>
              </w:rPr>
              <w:t>»;</w:t>
            </w:r>
          </w:p>
          <w:p w14:paraId="012520D2" w14:textId="77777777" w:rsidR="00FC28C3" w:rsidRDefault="00FC28C3">
            <w:pPr>
              <w:jc w:val="both"/>
              <w:rPr>
                <w:rFonts w:ascii="Verdana" w:hAnsi="Verdana"/>
                <w:b/>
              </w:rPr>
            </w:pPr>
          </w:p>
        </w:tc>
      </w:tr>
      <w:tr w:rsidR="00FC28C3" w14:paraId="08F57D20" w14:textId="77777777">
        <w:tc>
          <w:tcPr>
            <w:tcW w:w="1809" w:type="dxa"/>
          </w:tcPr>
          <w:p w14:paraId="353608B5" w14:textId="77777777" w:rsidR="00FC28C3" w:rsidRDefault="00000000">
            <w:pPr>
              <w:jc w:val="both"/>
              <w:rPr>
                <w:rFonts w:ascii="Verdana" w:hAnsi="Verdana"/>
                <w:b/>
              </w:rPr>
            </w:pPr>
            <w:r>
              <w:rPr>
                <w:rFonts w:ascii="Verdana" w:hAnsi="Verdana"/>
                <w:b/>
              </w:rPr>
              <w:t>VISTO</w:t>
            </w:r>
          </w:p>
        </w:tc>
        <w:tc>
          <w:tcPr>
            <w:tcW w:w="7969" w:type="dxa"/>
          </w:tcPr>
          <w:p w14:paraId="74F8DE41" w14:textId="77777777" w:rsidR="00FC28C3" w:rsidRDefault="00000000">
            <w:pPr>
              <w:jc w:val="both"/>
              <w:rPr>
                <w:rFonts w:ascii="Verdana" w:hAnsi="Verdana"/>
              </w:rPr>
            </w:pPr>
            <w:r>
              <w:rPr>
                <w:rFonts w:ascii="Verdana" w:hAnsi="Verdana"/>
              </w:rPr>
              <w:t>il Regolamento di disciplina degli alunni art.___________ comma ____________;</w:t>
            </w:r>
          </w:p>
          <w:p w14:paraId="0A736BA6" w14:textId="77777777" w:rsidR="00FC28C3" w:rsidRDefault="00FC28C3">
            <w:pPr>
              <w:jc w:val="both"/>
              <w:rPr>
                <w:rFonts w:ascii="Verdana" w:hAnsi="Verdana"/>
                <w:b/>
              </w:rPr>
            </w:pPr>
          </w:p>
        </w:tc>
      </w:tr>
      <w:tr w:rsidR="00FC28C3" w14:paraId="419994E7" w14:textId="77777777">
        <w:tc>
          <w:tcPr>
            <w:tcW w:w="1809" w:type="dxa"/>
          </w:tcPr>
          <w:p w14:paraId="4CCDE27B" w14:textId="77777777" w:rsidR="00FC28C3" w:rsidRDefault="00000000">
            <w:pPr>
              <w:jc w:val="both"/>
              <w:rPr>
                <w:rFonts w:ascii="Verdana" w:hAnsi="Verdana"/>
              </w:rPr>
            </w:pPr>
            <w:r>
              <w:rPr>
                <w:rFonts w:ascii="Verdana" w:hAnsi="Verdana"/>
                <w:b/>
              </w:rPr>
              <w:t>VISTA</w:t>
            </w:r>
          </w:p>
        </w:tc>
        <w:tc>
          <w:tcPr>
            <w:tcW w:w="7969" w:type="dxa"/>
          </w:tcPr>
          <w:p w14:paraId="117668D2" w14:textId="77777777" w:rsidR="00FC28C3" w:rsidRDefault="00000000">
            <w:pPr>
              <w:pStyle w:val="Testonotaapidipagina"/>
              <w:jc w:val="both"/>
              <w:rPr>
                <w:rFonts w:ascii="Verdana" w:hAnsi="Verdana"/>
                <w:sz w:val="24"/>
                <w:szCs w:val="24"/>
              </w:rPr>
            </w:pPr>
            <w:r>
              <w:rPr>
                <w:rFonts w:ascii="Verdana" w:hAnsi="Verdana" w:cs="Times New Roman"/>
                <w:sz w:val="24"/>
                <w:szCs w:val="24"/>
              </w:rPr>
              <w:t xml:space="preserve">la comunicazione </w:t>
            </w:r>
            <w:proofErr w:type="spellStart"/>
            <w:r>
              <w:rPr>
                <w:rFonts w:ascii="Verdana" w:hAnsi="Verdana" w:cs="Times New Roman"/>
                <w:sz w:val="24"/>
                <w:szCs w:val="24"/>
              </w:rPr>
              <w:t>prot.n°_________del</w:t>
            </w:r>
            <w:proofErr w:type="spellEnd"/>
            <w:r>
              <w:rPr>
                <w:rFonts w:ascii="Verdana" w:hAnsi="Verdana" w:cs="Times New Roman"/>
                <w:sz w:val="24"/>
                <w:szCs w:val="24"/>
              </w:rPr>
              <w:t xml:space="preserve">_____________, </w:t>
            </w:r>
            <w:r>
              <w:rPr>
                <w:rFonts w:ascii="Verdana" w:hAnsi="Verdana" w:cs="Times New Roman"/>
                <w:sz w:val="24"/>
                <w:szCs w:val="24"/>
                <w:highlight w:val="yellow"/>
              </w:rPr>
              <w:t xml:space="preserve">inviata nel registro </w:t>
            </w:r>
            <w:proofErr w:type="gramStart"/>
            <w:r>
              <w:rPr>
                <w:rFonts w:ascii="Verdana" w:hAnsi="Verdana" w:cs="Times New Roman"/>
                <w:sz w:val="24"/>
                <w:szCs w:val="24"/>
                <w:highlight w:val="yellow"/>
              </w:rPr>
              <w:t>Elettronico</w:t>
            </w:r>
            <w:r>
              <w:rPr>
                <w:rFonts w:ascii="Verdana" w:hAnsi="Verdana" w:cs="Times New Roman"/>
                <w:sz w:val="24"/>
                <w:szCs w:val="24"/>
              </w:rPr>
              <w:t xml:space="preserve">  e</w:t>
            </w:r>
            <w:proofErr w:type="gramEnd"/>
            <w:r>
              <w:rPr>
                <w:rFonts w:ascii="Verdana" w:hAnsi="Verdana" w:cs="Times New Roman"/>
                <w:sz w:val="24"/>
                <w:szCs w:val="24"/>
              </w:rPr>
              <w:t xml:space="preserve"> specificata tramite comunicazione telefonica da parte del collaboratore del Dirigente Scolastico, </w:t>
            </w:r>
            <w:r>
              <w:rPr>
                <w:rFonts w:ascii="Verdana" w:hAnsi="Verdana" w:cs="Times New Roman"/>
                <w:sz w:val="24"/>
                <w:szCs w:val="24"/>
                <w:highlight w:val="yellow"/>
              </w:rPr>
              <w:t>Prof. ……..</w:t>
            </w:r>
            <w:r>
              <w:rPr>
                <w:rFonts w:ascii="Verdana" w:hAnsi="Verdana" w:cs="Times New Roman"/>
                <w:sz w:val="24"/>
                <w:szCs w:val="24"/>
              </w:rPr>
              <w:t xml:space="preserve"> con cui, veniva dato avvio al procedimento e veniva contestato allo/a studente/</w:t>
            </w:r>
            <w:proofErr w:type="spellStart"/>
            <w:proofErr w:type="gramStart"/>
            <w:r>
              <w:rPr>
                <w:rFonts w:ascii="Verdana" w:hAnsi="Verdana" w:cs="Times New Roman"/>
                <w:sz w:val="24"/>
                <w:szCs w:val="24"/>
              </w:rPr>
              <w:t>ssa</w:t>
            </w:r>
            <w:proofErr w:type="spellEnd"/>
            <w:r>
              <w:rPr>
                <w:rFonts w:ascii="Verdana" w:hAnsi="Verdana" w:cs="Times New Roman"/>
                <w:sz w:val="24"/>
                <w:szCs w:val="24"/>
              </w:rPr>
              <w:t xml:space="preserve">  di</w:t>
            </w:r>
            <w:proofErr w:type="gramEnd"/>
            <w:r>
              <w:rPr>
                <w:rFonts w:ascii="Verdana" w:hAnsi="Verdana" w:cs="Times New Roman"/>
                <w:sz w:val="24"/>
                <w:szCs w:val="24"/>
              </w:rPr>
              <w:t xml:space="preserve"> aver___________________ (Riportare la descrizione puntuale e circostanziata dell’evento contenuta nella lettera di contestazione di addebiti) ;</w:t>
            </w:r>
          </w:p>
          <w:p w14:paraId="069FF57E" w14:textId="77777777" w:rsidR="00FC28C3" w:rsidRDefault="00FC28C3">
            <w:pPr>
              <w:jc w:val="both"/>
              <w:rPr>
                <w:rFonts w:ascii="Verdana" w:hAnsi="Verdana"/>
                <w:b/>
              </w:rPr>
            </w:pPr>
          </w:p>
        </w:tc>
      </w:tr>
      <w:tr w:rsidR="00FC28C3" w14:paraId="6ADC944E" w14:textId="77777777">
        <w:tc>
          <w:tcPr>
            <w:tcW w:w="1809" w:type="dxa"/>
          </w:tcPr>
          <w:p w14:paraId="3BF22940" w14:textId="77777777" w:rsidR="00FC28C3" w:rsidRDefault="00000000">
            <w:pPr>
              <w:jc w:val="both"/>
              <w:rPr>
                <w:rFonts w:ascii="Verdana" w:hAnsi="Verdana"/>
              </w:rPr>
            </w:pPr>
            <w:r>
              <w:rPr>
                <w:rFonts w:ascii="Verdana" w:hAnsi="Verdana"/>
                <w:b/>
              </w:rPr>
              <w:t>VISTA</w:t>
            </w:r>
          </w:p>
        </w:tc>
        <w:tc>
          <w:tcPr>
            <w:tcW w:w="7969" w:type="dxa"/>
          </w:tcPr>
          <w:p w14:paraId="54255317" w14:textId="77777777" w:rsidR="00FC28C3" w:rsidRDefault="00000000">
            <w:pPr>
              <w:jc w:val="both"/>
              <w:rPr>
                <w:rFonts w:ascii="Verdana" w:hAnsi="Verdana"/>
              </w:rPr>
            </w:pPr>
            <w:r>
              <w:rPr>
                <w:rFonts w:ascii="Verdana" w:hAnsi="Verdana"/>
              </w:rPr>
              <w:t>la delibera assunta dal (Riportare l’organo che ha irrogato la sanzione: Consiglio di classe/Consiglio d’Istituto…) nella seduta del ___________con la quale è stato deciso di irrogare allo/a studente/</w:t>
            </w:r>
            <w:proofErr w:type="spellStart"/>
            <w:r>
              <w:rPr>
                <w:rFonts w:ascii="Verdana" w:hAnsi="Verdana"/>
              </w:rPr>
              <w:t>ssa</w:t>
            </w:r>
            <w:proofErr w:type="spellEnd"/>
            <w:r>
              <w:rPr>
                <w:rFonts w:ascii="Verdana" w:hAnsi="Verdana"/>
              </w:rPr>
              <w:t xml:space="preserve"> la sanzione del (riportare la sanzione) ___________, prevista dall’art._______________ del </w:t>
            </w:r>
            <w:r>
              <w:rPr>
                <w:rFonts w:ascii="Verdana" w:hAnsi="Verdana"/>
              </w:rPr>
              <w:lastRenderedPageBreak/>
              <w:t>Regolamento di disciplina degli alunni di questo Istituto, per la durata di giorni ____________________</w:t>
            </w:r>
          </w:p>
          <w:p w14:paraId="36F18734" w14:textId="77777777" w:rsidR="00FC28C3" w:rsidRDefault="00FC28C3">
            <w:pPr>
              <w:jc w:val="both"/>
              <w:rPr>
                <w:rFonts w:ascii="Verdana" w:hAnsi="Verdana"/>
                <w:b/>
              </w:rPr>
            </w:pPr>
          </w:p>
        </w:tc>
      </w:tr>
      <w:tr w:rsidR="00FC28C3" w14:paraId="0C201A51" w14:textId="77777777">
        <w:tc>
          <w:tcPr>
            <w:tcW w:w="1809" w:type="dxa"/>
          </w:tcPr>
          <w:p w14:paraId="2B3259F1" w14:textId="77777777" w:rsidR="00FC28C3" w:rsidRDefault="00000000">
            <w:pPr>
              <w:jc w:val="both"/>
              <w:rPr>
                <w:rFonts w:ascii="Verdana" w:hAnsi="Verdana"/>
                <w:b/>
                <w:bCs/>
              </w:rPr>
            </w:pPr>
            <w:r>
              <w:rPr>
                <w:rFonts w:ascii="Verdana" w:hAnsi="Verdana"/>
                <w:b/>
                <w:bCs/>
              </w:rPr>
              <w:lastRenderedPageBreak/>
              <w:t>PRESO ATTO</w:t>
            </w:r>
          </w:p>
        </w:tc>
        <w:tc>
          <w:tcPr>
            <w:tcW w:w="7969" w:type="dxa"/>
          </w:tcPr>
          <w:p w14:paraId="45B131B7" w14:textId="77777777" w:rsidR="00FC28C3" w:rsidRDefault="00000000">
            <w:pPr>
              <w:jc w:val="both"/>
              <w:rPr>
                <w:rFonts w:ascii="Verdana" w:hAnsi="Verdana"/>
              </w:rPr>
            </w:pPr>
            <w:r>
              <w:rPr>
                <w:rFonts w:ascii="Verdana" w:hAnsi="Verdana"/>
              </w:rPr>
              <w:t>che lo/a studente/</w:t>
            </w:r>
            <w:proofErr w:type="spellStart"/>
            <w:r>
              <w:rPr>
                <w:rFonts w:ascii="Verdana" w:hAnsi="Verdana"/>
              </w:rPr>
              <w:t>ssa</w:t>
            </w:r>
            <w:proofErr w:type="spellEnd"/>
            <w:r>
              <w:rPr>
                <w:rFonts w:ascii="Verdana" w:hAnsi="Verdana"/>
              </w:rPr>
              <w:t xml:space="preserve"> ha accettato/non ha accettato di commutare la sanzione con le alternative previste dal Regolamento;</w:t>
            </w:r>
          </w:p>
          <w:p w14:paraId="39CD180A" w14:textId="77777777" w:rsidR="00FC28C3" w:rsidRDefault="00FC28C3">
            <w:pPr>
              <w:jc w:val="both"/>
              <w:rPr>
                <w:rFonts w:ascii="Verdana" w:hAnsi="Verdana"/>
                <w:b/>
              </w:rPr>
            </w:pPr>
          </w:p>
        </w:tc>
      </w:tr>
    </w:tbl>
    <w:p w14:paraId="469E515E" w14:textId="77777777" w:rsidR="00FC28C3" w:rsidRDefault="00FC28C3">
      <w:pPr>
        <w:jc w:val="both"/>
        <w:rPr>
          <w:rFonts w:ascii="Verdana" w:hAnsi="Verdana"/>
          <w:b/>
        </w:rPr>
      </w:pPr>
    </w:p>
    <w:p w14:paraId="42A468FA" w14:textId="77777777" w:rsidR="00FC28C3" w:rsidRDefault="00FC28C3">
      <w:pPr>
        <w:jc w:val="both"/>
        <w:rPr>
          <w:rFonts w:ascii="Verdana" w:hAnsi="Verdana"/>
          <w:b/>
        </w:rPr>
      </w:pPr>
    </w:p>
    <w:p w14:paraId="385C12E4" w14:textId="77777777" w:rsidR="00FC28C3" w:rsidRDefault="00000000">
      <w:pPr>
        <w:jc w:val="center"/>
        <w:rPr>
          <w:rFonts w:ascii="Verdana" w:hAnsi="Verdana"/>
          <w:b/>
        </w:rPr>
      </w:pPr>
      <w:r>
        <w:rPr>
          <w:rFonts w:ascii="Verdana" w:hAnsi="Verdana"/>
          <w:b/>
        </w:rPr>
        <w:t>NOTIFICA</w:t>
      </w:r>
    </w:p>
    <w:p w14:paraId="3F4D8706" w14:textId="77777777" w:rsidR="00FC28C3" w:rsidRDefault="00000000">
      <w:pPr>
        <w:tabs>
          <w:tab w:val="left" w:pos="2610"/>
        </w:tabs>
        <w:jc w:val="both"/>
        <w:rPr>
          <w:rFonts w:ascii="Verdana" w:hAnsi="Verdana"/>
          <w:b/>
        </w:rPr>
      </w:pPr>
      <w:r>
        <w:rPr>
          <w:rFonts w:ascii="Verdana" w:hAnsi="Verdana"/>
          <w:b/>
        </w:rPr>
        <w:tab/>
      </w:r>
    </w:p>
    <w:p w14:paraId="1C41D4FD" w14:textId="77777777" w:rsidR="00FC28C3" w:rsidRDefault="00000000">
      <w:pPr>
        <w:jc w:val="both"/>
        <w:rPr>
          <w:rFonts w:ascii="Verdana" w:hAnsi="Verdana"/>
        </w:rPr>
      </w:pPr>
      <w:r>
        <w:rPr>
          <w:rFonts w:ascii="Verdana" w:hAnsi="Verdana"/>
        </w:rPr>
        <w:t>(</w:t>
      </w:r>
      <w:r>
        <w:rPr>
          <w:rFonts w:ascii="Verdana" w:hAnsi="Verdana"/>
          <w:i/>
          <w:iCs/>
        </w:rPr>
        <w:t>nel caso in cui lo studente abbia accettato di commutare la sanzione con le alternative previste dal Regolamento di disciplina</w:t>
      </w:r>
      <w:r>
        <w:rPr>
          <w:rFonts w:ascii="Verdana" w:hAnsi="Verdana"/>
        </w:rPr>
        <w:t>)</w:t>
      </w:r>
    </w:p>
    <w:p w14:paraId="24949F4A" w14:textId="77777777" w:rsidR="00FC28C3" w:rsidRDefault="00000000">
      <w:pPr>
        <w:numPr>
          <w:ilvl w:val="0"/>
          <w:numId w:val="1"/>
        </w:numPr>
        <w:jc w:val="both"/>
        <w:rPr>
          <w:rFonts w:ascii="Verdana" w:hAnsi="Verdana"/>
        </w:rPr>
      </w:pPr>
      <w:r>
        <w:rPr>
          <w:rFonts w:ascii="Verdana" w:hAnsi="Verdana"/>
        </w:rPr>
        <w:t>allo studente/</w:t>
      </w:r>
      <w:proofErr w:type="spellStart"/>
      <w:r>
        <w:rPr>
          <w:rFonts w:ascii="Verdana" w:hAnsi="Verdana"/>
        </w:rPr>
        <w:t>ssa</w:t>
      </w:r>
      <w:proofErr w:type="spellEnd"/>
      <w:r>
        <w:rPr>
          <w:rFonts w:ascii="Verdana" w:hAnsi="Verdana"/>
        </w:rPr>
        <w:t xml:space="preserve"> …è irrogata la sanzione disciplinare di … per giorni …;</w:t>
      </w:r>
    </w:p>
    <w:p w14:paraId="74AFA841" w14:textId="77777777" w:rsidR="00FC28C3" w:rsidRDefault="00000000">
      <w:pPr>
        <w:numPr>
          <w:ilvl w:val="0"/>
          <w:numId w:val="1"/>
        </w:numPr>
        <w:tabs>
          <w:tab w:val="clear" w:pos="720"/>
          <w:tab w:val="left" w:pos="200"/>
        </w:tabs>
        <w:jc w:val="both"/>
        <w:rPr>
          <w:rFonts w:ascii="Verdana" w:hAnsi="Verdana"/>
        </w:rPr>
      </w:pPr>
      <w:r>
        <w:rPr>
          <w:rFonts w:ascii="Verdana" w:hAnsi="Verdana"/>
        </w:rPr>
        <w:t>la sanzione è commutata in …da svolgere presso… per un periodo di giorni… che decorrono</w:t>
      </w:r>
    </w:p>
    <w:p w14:paraId="11D6C5AB" w14:textId="77777777" w:rsidR="00FC28C3" w:rsidRDefault="00000000">
      <w:pPr>
        <w:jc w:val="both"/>
        <w:rPr>
          <w:rFonts w:ascii="Verdana" w:hAnsi="Verdana"/>
        </w:rPr>
      </w:pPr>
      <w:r>
        <w:rPr>
          <w:rFonts w:ascii="Verdana" w:hAnsi="Verdana"/>
        </w:rPr>
        <w:t>dal giorno successivo al ricevimento della notifica ai sensi dell’art. ...del Regolamento di disciplina degli alunni di questo Istituto.</w:t>
      </w:r>
    </w:p>
    <w:p w14:paraId="7769F4EE" w14:textId="77777777" w:rsidR="00FC28C3" w:rsidRDefault="00FC28C3">
      <w:pPr>
        <w:jc w:val="both"/>
        <w:rPr>
          <w:rFonts w:ascii="Verdana" w:hAnsi="Verdana"/>
        </w:rPr>
      </w:pPr>
    </w:p>
    <w:p w14:paraId="36E63710" w14:textId="77777777" w:rsidR="00FC28C3" w:rsidRDefault="00000000">
      <w:pPr>
        <w:numPr>
          <w:ilvl w:val="0"/>
          <w:numId w:val="1"/>
        </w:numPr>
        <w:tabs>
          <w:tab w:val="clear" w:pos="720"/>
          <w:tab w:val="left" w:pos="200"/>
        </w:tabs>
        <w:jc w:val="both"/>
        <w:rPr>
          <w:rFonts w:ascii="Verdana" w:hAnsi="Verdana"/>
        </w:rPr>
      </w:pPr>
      <w:r>
        <w:rPr>
          <w:rFonts w:ascii="Verdana" w:hAnsi="Verdana"/>
        </w:rPr>
        <w:t>L’attività avrà luogo nei termini e nei modi concordati con l’Associazione …</w:t>
      </w:r>
    </w:p>
    <w:p w14:paraId="38DB2A2B" w14:textId="77777777" w:rsidR="00FC28C3" w:rsidRDefault="00FC28C3">
      <w:pPr>
        <w:ind w:left="720"/>
        <w:jc w:val="both"/>
        <w:rPr>
          <w:rFonts w:ascii="Verdana" w:hAnsi="Verdana"/>
        </w:rPr>
      </w:pPr>
    </w:p>
    <w:p w14:paraId="4AED86CB" w14:textId="77777777" w:rsidR="00FC28C3" w:rsidRDefault="00000000">
      <w:pPr>
        <w:autoSpaceDE w:val="0"/>
        <w:ind w:left="142" w:hanging="142"/>
        <w:jc w:val="both"/>
        <w:rPr>
          <w:rFonts w:ascii="Verdana" w:hAnsi="Verdana"/>
        </w:rPr>
      </w:pPr>
      <w:r>
        <w:rPr>
          <w:rFonts w:ascii="Verdana" w:hAnsi="Verdana"/>
        </w:rPr>
        <w:t>In tale periodo i docenti provvederanno a … e lo studente/</w:t>
      </w:r>
      <w:proofErr w:type="spellStart"/>
      <w:r>
        <w:rPr>
          <w:rFonts w:ascii="Verdana" w:hAnsi="Verdana"/>
        </w:rPr>
        <w:t>ssa</w:t>
      </w:r>
      <w:proofErr w:type="spellEnd"/>
      <w:r>
        <w:rPr>
          <w:rFonts w:ascii="Verdana" w:hAnsi="Verdana"/>
        </w:rPr>
        <w:t xml:space="preserve"> dovrà (N</w:t>
      </w:r>
      <w:r>
        <w:rPr>
          <w:rFonts w:ascii="Verdana" w:hAnsi="Verdana"/>
          <w:color w:val="000000"/>
        </w:rPr>
        <w:t xml:space="preserve">el caso in cui le attività alternative alla sanzione comportino comunque assenza dalle </w:t>
      </w:r>
      <w:proofErr w:type="gramStart"/>
      <w:r>
        <w:rPr>
          <w:rFonts w:ascii="Verdana" w:hAnsi="Verdana"/>
          <w:color w:val="000000"/>
        </w:rPr>
        <w:t>lezioni,  è</w:t>
      </w:r>
      <w:proofErr w:type="gramEnd"/>
      <w:r>
        <w:rPr>
          <w:rFonts w:ascii="Verdana" w:hAnsi="Verdana"/>
          <w:color w:val="000000"/>
        </w:rPr>
        <w:t xml:space="preserve"> bene esplicitare con quali modalità verrà mantenuto, durante tale periodo, </w:t>
      </w:r>
      <w:r>
        <w:rPr>
          <w:rFonts w:ascii="Verdana" w:hAnsi="Verdana"/>
          <w:iCs/>
          <w:color w:val="000000"/>
        </w:rPr>
        <w:t xml:space="preserve">un rapporto con lo studente e con i suoi genitori tale </w:t>
      </w:r>
      <w:r>
        <w:rPr>
          <w:rFonts w:ascii="Verdana" w:hAnsi="Verdana"/>
          <w:bCs/>
          <w:iCs/>
          <w:color w:val="000000"/>
        </w:rPr>
        <w:t xml:space="preserve">da preparare il rientro nella comunità scolastica) </w:t>
      </w:r>
      <w:r>
        <w:rPr>
          <w:rFonts w:ascii="Verdana" w:hAnsi="Verdana"/>
        </w:rPr>
        <w:t>…</w:t>
      </w:r>
    </w:p>
    <w:p w14:paraId="1558E50D" w14:textId="77777777" w:rsidR="00FC28C3" w:rsidRDefault="00000000">
      <w:pPr>
        <w:jc w:val="both"/>
        <w:rPr>
          <w:rFonts w:ascii="Verdana" w:hAnsi="Verdana"/>
        </w:rPr>
      </w:pPr>
      <w:r>
        <w:rPr>
          <w:rFonts w:ascii="Verdana" w:hAnsi="Verdana"/>
        </w:rPr>
        <w:t>Avverso al provvedimento è ammesso ricorso all’Organo di Garanzia Interno alla scuola entro 15 giorni dal ricevimento della notifica del medesimo. Il ricorso dovrà essere indirizzato al Dirigente scolastico. L’Organo di Garanzia Interno dovrà decidere entro 10 giorni dal ricevimento del ricorso. Contro la decisione dell’Organo di Garanzia Interno è ammesso ricorso all’Organo di Garanzia Regionale entro 15 giorni decorrenti dalla comunicazione della decisione dell’Organo di Garanzia Interno.</w:t>
      </w:r>
    </w:p>
    <w:p w14:paraId="0E57EC42" w14:textId="77777777" w:rsidR="00FC28C3" w:rsidRDefault="00FC28C3">
      <w:pPr>
        <w:jc w:val="both"/>
        <w:rPr>
          <w:rFonts w:ascii="Verdana" w:hAnsi="Verdana"/>
        </w:rPr>
      </w:pPr>
    </w:p>
    <w:p w14:paraId="5E0F4CDB" w14:textId="77777777" w:rsidR="00FC28C3" w:rsidRDefault="00000000">
      <w:pPr>
        <w:jc w:val="both"/>
        <w:rPr>
          <w:rFonts w:ascii="Verdana" w:hAnsi="Verdana"/>
        </w:rPr>
      </w:pPr>
      <w:r>
        <w:rPr>
          <w:rFonts w:ascii="Verdana" w:hAnsi="Verdana"/>
        </w:rPr>
        <w:t>È consentito agli interessati l’accesso ai documenti come previsto dalla Legge 241/1990 e successive</w:t>
      </w:r>
      <w:r>
        <w:rPr>
          <w:rFonts w:ascii="Verdana" w:hAnsi="Verdana"/>
          <w:bCs/>
        </w:rPr>
        <w:t xml:space="preserve"> modifiche.</w:t>
      </w:r>
    </w:p>
    <w:p w14:paraId="0C046632" w14:textId="77777777" w:rsidR="00FC28C3" w:rsidRDefault="00FC28C3">
      <w:pPr>
        <w:jc w:val="both"/>
        <w:rPr>
          <w:rFonts w:ascii="Verdana" w:hAnsi="Verdana"/>
        </w:rPr>
      </w:pPr>
    </w:p>
    <w:p w14:paraId="1FD15093" w14:textId="77777777" w:rsidR="00FC28C3" w:rsidRDefault="00000000">
      <w:pPr>
        <w:jc w:val="both"/>
        <w:rPr>
          <w:rFonts w:ascii="Verdana" w:hAnsi="Verdana"/>
        </w:rPr>
      </w:pPr>
      <w:r>
        <w:rPr>
          <w:rFonts w:ascii="Verdana" w:hAnsi="Verdana"/>
        </w:rPr>
        <w:t xml:space="preserve">La presente notifica viene effettuata tramite lettera </w:t>
      </w:r>
      <w:r>
        <w:rPr>
          <w:rFonts w:ascii="Verdana" w:hAnsi="Verdana"/>
          <w:b/>
          <w:bCs/>
          <w:highlight w:val="yellow"/>
        </w:rPr>
        <w:t xml:space="preserve">raccomandata </w:t>
      </w:r>
      <w:proofErr w:type="gramStart"/>
      <w:r>
        <w:rPr>
          <w:rFonts w:ascii="Verdana" w:hAnsi="Verdana"/>
          <w:b/>
          <w:bCs/>
          <w:highlight w:val="yellow"/>
        </w:rPr>
        <w:t>A.R.</w:t>
      </w:r>
      <w:r>
        <w:rPr>
          <w:rFonts w:ascii="Verdana" w:hAnsi="Verdana"/>
          <w:b/>
          <w:bCs/>
        </w:rPr>
        <w:t>(</w:t>
      </w:r>
      <w:proofErr w:type="gramEnd"/>
      <w:r>
        <w:rPr>
          <w:rFonts w:ascii="Verdana" w:hAnsi="Verdana"/>
          <w:b/>
          <w:bCs/>
        </w:rPr>
        <w:t>oppure lettera inviata ….)</w:t>
      </w:r>
    </w:p>
    <w:p w14:paraId="3C0CEB06" w14:textId="77777777" w:rsidR="00FC28C3" w:rsidRDefault="00FC28C3">
      <w:pPr>
        <w:jc w:val="both"/>
        <w:rPr>
          <w:rFonts w:ascii="Verdana" w:hAnsi="Verdana"/>
          <w:b/>
          <w:bCs/>
          <w:i/>
        </w:rPr>
      </w:pPr>
    </w:p>
    <w:p w14:paraId="56A113EE" w14:textId="77777777" w:rsidR="00FC28C3" w:rsidRDefault="00000000">
      <w:pPr>
        <w:jc w:val="both"/>
        <w:rPr>
          <w:rFonts w:ascii="Verdana" w:hAnsi="Verdana"/>
        </w:rPr>
      </w:pPr>
      <w:r>
        <w:rPr>
          <w:rFonts w:ascii="Verdana" w:hAnsi="Verdana"/>
          <w:i/>
        </w:rPr>
        <w:t xml:space="preserve">(oppure, </w:t>
      </w:r>
      <w:r>
        <w:rPr>
          <w:rFonts w:ascii="Verdana" w:hAnsi="Verdana"/>
          <w:i/>
          <w:iCs/>
        </w:rPr>
        <w:t>nel caso in cui si proceda con l’irrogazione della sanzione disciplinare</w:t>
      </w:r>
      <w:r>
        <w:rPr>
          <w:rFonts w:ascii="Verdana" w:hAnsi="Verdana"/>
        </w:rPr>
        <w:t>)</w:t>
      </w:r>
    </w:p>
    <w:p w14:paraId="7C8667A0" w14:textId="77777777" w:rsidR="00FC28C3" w:rsidRDefault="00FC28C3">
      <w:pPr>
        <w:jc w:val="both"/>
        <w:rPr>
          <w:rFonts w:ascii="Verdana" w:hAnsi="Verdana"/>
          <w:i/>
        </w:rPr>
      </w:pPr>
    </w:p>
    <w:p w14:paraId="4B4260FB" w14:textId="77777777" w:rsidR="00FC28C3" w:rsidRDefault="00000000">
      <w:pPr>
        <w:numPr>
          <w:ilvl w:val="0"/>
          <w:numId w:val="1"/>
        </w:numPr>
        <w:tabs>
          <w:tab w:val="clear" w:pos="720"/>
          <w:tab w:val="left" w:pos="200"/>
        </w:tabs>
        <w:jc w:val="both"/>
        <w:rPr>
          <w:rFonts w:ascii="Verdana" w:hAnsi="Verdana"/>
        </w:rPr>
      </w:pPr>
      <w:r>
        <w:rPr>
          <w:rFonts w:ascii="Verdana" w:hAnsi="Verdana"/>
        </w:rPr>
        <w:t>allo studente/</w:t>
      </w:r>
      <w:proofErr w:type="spellStart"/>
      <w:r>
        <w:rPr>
          <w:rFonts w:ascii="Verdana" w:hAnsi="Verdana"/>
        </w:rPr>
        <w:t>ssa</w:t>
      </w:r>
      <w:proofErr w:type="spellEnd"/>
      <w:r>
        <w:rPr>
          <w:rFonts w:ascii="Verdana" w:hAnsi="Verdana"/>
        </w:rPr>
        <w:t xml:space="preserve"> …è irrogata la sanzione disciplinare di … per giorni … che decorrono dal giorno successivo al ricevimento della notifica ai sensi dell’art. ...del Regolamento di disciplina degli alunni di questo Istituto. </w:t>
      </w:r>
    </w:p>
    <w:p w14:paraId="4C8F60C3" w14:textId="77777777" w:rsidR="00FC28C3" w:rsidRDefault="00000000">
      <w:pPr>
        <w:numPr>
          <w:ilvl w:val="0"/>
          <w:numId w:val="1"/>
        </w:numPr>
        <w:tabs>
          <w:tab w:val="clear" w:pos="720"/>
          <w:tab w:val="left" w:pos="200"/>
        </w:tabs>
        <w:jc w:val="both"/>
        <w:rPr>
          <w:rFonts w:ascii="Verdana" w:hAnsi="Verdana"/>
        </w:rPr>
      </w:pPr>
      <w:r>
        <w:rPr>
          <w:rFonts w:ascii="Verdana" w:hAnsi="Verdana"/>
        </w:rPr>
        <w:t>In tale periodo i docenti provvederanno a … e lo studente/</w:t>
      </w:r>
      <w:proofErr w:type="spellStart"/>
      <w:r>
        <w:rPr>
          <w:rFonts w:ascii="Verdana" w:hAnsi="Verdana"/>
        </w:rPr>
        <w:t>ssa</w:t>
      </w:r>
      <w:proofErr w:type="spellEnd"/>
      <w:r>
        <w:rPr>
          <w:rFonts w:ascii="Verdana" w:hAnsi="Verdana"/>
        </w:rPr>
        <w:t xml:space="preserve"> dovrà (N</w:t>
      </w:r>
      <w:r>
        <w:rPr>
          <w:rFonts w:ascii="Verdana" w:hAnsi="Verdana"/>
          <w:color w:val="000000"/>
        </w:rPr>
        <w:t xml:space="preserve">el caso della sanzione dell'allontanamento dello studente dall'istituto </w:t>
      </w:r>
      <w:r>
        <w:rPr>
          <w:rFonts w:ascii="Verdana" w:hAnsi="Verdana"/>
          <w:color w:val="000000"/>
        </w:rPr>
        <w:lastRenderedPageBreak/>
        <w:t xml:space="preserve">scolastico per un periodo non superiore a 15 giorni, è bene esplicitare con quali modalità verrà mantenuto, durante tale periodo, </w:t>
      </w:r>
      <w:r>
        <w:rPr>
          <w:rFonts w:ascii="Verdana" w:hAnsi="Verdana"/>
          <w:iCs/>
          <w:color w:val="000000"/>
        </w:rPr>
        <w:t xml:space="preserve">un rapporto con lo studente e con i suoi genitori tale </w:t>
      </w:r>
      <w:r>
        <w:rPr>
          <w:rFonts w:ascii="Verdana" w:hAnsi="Verdana"/>
          <w:bCs/>
          <w:iCs/>
          <w:color w:val="000000"/>
        </w:rPr>
        <w:t>da preparare il rientro nella comunità scolastica; nel caso in cui si preveda, invece, la sanzione dell’</w:t>
      </w:r>
      <w:r>
        <w:rPr>
          <w:rFonts w:ascii="Verdana" w:hAnsi="Verdana"/>
          <w:color w:val="000000"/>
        </w:rPr>
        <w:t>allontanamento per un periodo superiore a 15 giorni, in coordinamento con la famiglia, e, ove necessario, con i servizi sociali e l’autorità giudiziaria, occorre indicare le modalità con cui la scuola intende promuovere un percorso di recupero educativo che miri all’inclusione, alla responsabilizzazione e al reintegro, ove possibile, nella comunità scolastica)</w:t>
      </w:r>
      <w:r>
        <w:rPr>
          <w:rFonts w:ascii="Verdana" w:hAnsi="Verdana"/>
        </w:rPr>
        <w:t xml:space="preserve"> …</w:t>
      </w:r>
    </w:p>
    <w:p w14:paraId="3380020A" w14:textId="77777777" w:rsidR="00FC28C3" w:rsidRDefault="00FC28C3">
      <w:pPr>
        <w:jc w:val="both"/>
        <w:rPr>
          <w:rFonts w:ascii="Verdana" w:hAnsi="Verdana"/>
        </w:rPr>
      </w:pPr>
    </w:p>
    <w:p w14:paraId="50DB145F" w14:textId="77777777" w:rsidR="00FC28C3" w:rsidRDefault="00000000">
      <w:pPr>
        <w:jc w:val="both"/>
        <w:rPr>
          <w:rFonts w:ascii="Verdana" w:hAnsi="Verdana"/>
        </w:rPr>
      </w:pPr>
      <w:r>
        <w:rPr>
          <w:rFonts w:ascii="Verdana" w:hAnsi="Verdana"/>
        </w:rPr>
        <w:t>Avverso al provvedimento è ammesso ricorso all’Organo di Garanzia Interno alla scuola entro 15 giorni dal ricevimento della notifica del medesimo. Il ricorso dovrà essere indirizzato al Dirigente scolastico. L’Organo di Garanzia Interno dovrà decidere entro 10 giorni dal ricevimento del ricorso. Contro la decisione dell’Organo di Garanzia Interno è ammesso ricorso all’Organo di Garanzia Regionale entro 15 giorni decorrenti dalla comunicazione della decisione dell’Organo di Garanzia Interno.</w:t>
      </w:r>
    </w:p>
    <w:p w14:paraId="7FA95913" w14:textId="77777777" w:rsidR="00FC28C3" w:rsidRDefault="00000000">
      <w:pPr>
        <w:jc w:val="both"/>
        <w:rPr>
          <w:rFonts w:ascii="Verdana" w:hAnsi="Verdana"/>
          <w:bCs/>
        </w:rPr>
      </w:pPr>
      <w:r>
        <w:rPr>
          <w:rFonts w:ascii="Verdana" w:hAnsi="Verdana"/>
          <w:bCs/>
        </w:rPr>
        <w:t>È consentito agli interessati l’accesso ai documenti come previsto dalla Legge 241/1990 e successive modifiche.</w:t>
      </w:r>
    </w:p>
    <w:p w14:paraId="1ECB2291" w14:textId="77777777" w:rsidR="00FC28C3" w:rsidRDefault="00000000">
      <w:pPr>
        <w:jc w:val="both"/>
        <w:rPr>
          <w:rFonts w:ascii="Verdana" w:hAnsi="Verdana"/>
        </w:rPr>
      </w:pPr>
      <w:r>
        <w:rPr>
          <w:rFonts w:ascii="Verdana" w:hAnsi="Verdana"/>
        </w:rPr>
        <w:t xml:space="preserve">La presente notifica viene effettuata tramite lettera </w:t>
      </w:r>
      <w:r>
        <w:rPr>
          <w:rFonts w:ascii="Verdana" w:hAnsi="Verdana"/>
          <w:highlight w:val="yellow"/>
        </w:rPr>
        <w:t>raccomandata A.R.</w:t>
      </w:r>
    </w:p>
    <w:p w14:paraId="71F9E778" w14:textId="77777777" w:rsidR="00FC28C3" w:rsidRDefault="00FC28C3">
      <w:pPr>
        <w:jc w:val="both"/>
        <w:rPr>
          <w:rFonts w:ascii="Verdana" w:hAnsi="Verdana"/>
        </w:rPr>
      </w:pPr>
    </w:p>
    <w:p w14:paraId="1B31DBC9" w14:textId="77777777" w:rsidR="00FC28C3" w:rsidRDefault="00FC28C3">
      <w:pPr>
        <w:jc w:val="both"/>
        <w:rPr>
          <w:rFonts w:ascii="Verdana" w:hAnsi="Verdana"/>
        </w:rPr>
      </w:pPr>
    </w:p>
    <w:p w14:paraId="62C964CA" w14:textId="77777777" w:rsidR="00FC28C3" w:rsidRDefault="00FC28C3">
      <w:pPr>
        <w:jc w:val="both"/>
        <w:rPr>
          <w:rFonts w:ascii="Verdana" w:hAnsi="Verdana"/>
        </w:rPr>
      </w:pPr>
    </w:p>
    <w:p w14:paraId="632C911E" w14:textId="77777777" w:rsidR="00FC28C3" w:rsidRDefault="00FC28C3">
      <w:pPr>
        <w:jc w:val="right"/>
      </w:pPr>
    </w:p>
    <w:p w14:paraId="3FC80FC7" w14:textId="77777777" w:rsidR="00FC28C3" w:rsidRDefault="00FC28C3">
      <w:pPr>
        <w:jc w:val="right"/>
      </w:pPr>
    </w:p>
    <w:p w14:paraId="79122400" w14:textId="77777777" w:rsidR="00FC28C3" w:rsidRDefault="00000000">
      <w:pPr>
        <w:tabs>
          <w:tab w:val="left" w:pos="5535"/>
        </w:tabs>
        <w:jc w:val="both"/>
        <w:rPr>
          <w:rFonts w:ascii="Verdana" w:hAnsi="Verdana"/>
        </w:rPr>
      </w:pPr>
      <w:r>
        <w:tab/>
      </w:r>
    </w:p>
    <w:p w14:paraId="47FC049E" w14:textId="77777777" w:rsidR="00FC28C3" w:rsidRDefault="00FC28C3">
      <w:pPr>
        <w:rPr>
          <w:rFonts w:ascii="Verdana" w:hAnsi="Verdana"/>
        </w:rPr>
      </w:pPr>
    </w:p>
    <w:p w14:paraId="2A49FB8A" w14:textId="77777777" w:rsidR="00FC28C3" w:rsidRDefault="00000000">
      <w:pPr>
        <w:rPr>
          <w:rFonts w:ascii="Verdana" w:hAnsi="Verdana"/>
        </w:rPr>
      </w:pPr>
      <w:r>
        <w:rPr>
          <w:rFonts w:ascii="Verdana" w:hAnsi="Verdana"/>
        </w:rPr>
        <w:t xml:space="preserve">                                                                    Il Dirigente Scolastico</w:t>
      </w:r>
    </w:p>
    <w:p w14:paraId="05038056" w14:textId="77777777" w:rsidR="00FC28C3" w:rsidRDefault="00FC28C3"/>
    <w:sectPr w:rsidR="00FC28C3">
      <w:footerReference w:type="default" r:id="rId11"/>
      <w:pgSz w:w="11906" w:h="16838"/>
      <w:pgMar w:top="1417" w:right="1134" w:bottom="1134" w:left="1134"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E7E43" w14:textId="77777777" w:rsidR="00B611AD" w:rsidRDefault="00B611AD">
      <w:r>
        <w:separator/>
      </w:r>
    </w:p>
  </w:endnote>
  <w:endnote w:type="continuationSeparator" w:id="0">
    <w:p w14:paraId="5844AD34" w14:textId="77777777" w:rsidR="00B611AD" w:rsidRDefault="00B61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8915E" w14:textId="77777777" w:rsidR="00FC28C3" w:rsidRDefault="00FC28C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F9099" w14:textId="77777777" w:rsidR="00B611AD" w:rsidRDefault="00B611AD">
      <w:r>
        <w:separator/>
      </w:r>
    </w:p>
  </w:footnote>
  <w:footnote w:type="continuationSeparator" w:id="0">
    <w:p w14:paraId="76BF2927" w14:textId="77777777" w:rsidR="00B611AD" w:rsidRDefault="00B61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242E4"/>
    <w:multiLevelType w:val="multilevel"/>
    <w:tmpl w:val="E97021B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2506A65"/>
    <w:multiLevelType w:val="multilevel"/>
    <w:tmpl w:val="C7AC9BD8"/>
    <w:lvl w:ilvl="0">
      <w:start w:val="1"/>
      <w:numFmt w:val="bullet"/>
      <w:lvlText w:val="-"/>
      <w:lvlJc w:val="left"/>
      <w:pPr>
        <w:tabs>
          <w:tab w:val="num" w:pos="720"/>
        </w:tabs>
        <w:ind w:left="720" w:hanging="360"/>
      </w:pPr>
      <w:rPr>
        <w:rFonts w:ascii="Verdana" w:hAnsi="Verdana" w:cs="Verdana"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27576258">
    <w:abstractNumId w:val="1"/>
  </w:num>
  <w:num w:numId="2" w16cid:durableId="1455557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28C3"/>
    <w:rsid w:val="00B611AD"/>
    <w:rsid w:val="00C96FC7"/>
    <w:rsid w:val="00FC28C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A6E03"/>
  <w15:docId w15:val="{C6C038FD-74AA-4CFB-B732-79D7A297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41746"/>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uiPriority w:val="99"/>
    <w:unhideWhenUsed/>
    <w:rsid w:val="007653C9"/>
    <w:rPr>
      <w:color w:val="0000FF"/>
      <w:u w:val="single"/>
    </w:rPr>
  </w:style>
  <w:style w:type="character" w:customStyle="1" w:styleId="TestofumettoCarattere">
    <w:name w:val="Testo fumetto Carattere"/>
    <w:link w:val="Testofumetto"/>
    <w:uiPriority w:val="99"/>
    <w:semiHidden/>
    <w:qFormat/>
    <w:rsid w:val="007653C9"/>
    <w:rPr>
      <w:rFonts w:ascii="Tahoma" w:eastAsia="Times New Roman" w:hAnsi="Tahoma" w:cs="Tahoma"/>
      <w:sz w:val="16"/>
      <w:szCs w:val="16"/>
      <w:lang w:eastAsia="it-IT"/>
    </w:rPr>
  </w:style>
  <w:style w:type="character" w:styleId="Testosegnaposto">
    <w:name w:val="Placeholder Text"/>
    <w:uiPriority w:val="99"/>
    <w:semiHidden/>
    <w:qFormat/>
    <w:rsid w:val="00B6429C"/>
    <w:rPr>
      <w:color w:val="808080"/>
    </w:rPr>
  </w:style>
  <w:style w:type="character" w:customStyle="1" w:styleId="IntestazioneCarattere">
    <w:name w:val="Intestazione Carattere"/>
    <w:basedOn w:val="Carpredefinitoparagrafo"/>
    <w:link w:val="Intestazione"/>
    <w:uiPriority w:val="99"/>
    <w:qFormat/>
    <w:rsid w:val="00267972"/>
    <w:rPr>
      <w:rFonts w:ascii="Times New Roman" w:eastAsia="Times New Roman" w:hAnsi="Times New Roman"/>
      <w:sz w:val="24"/>
      <w:szCs w:val="24"/>
    </w:rPr>
  </w:style>
  <w:style w:type="character" w:customStyle="1" w:styleId="PidipaginaCarattere">
    <w:name w:val="Piè di pagina Carattere"/>
    <w:basedOn w:val="Carpredefinitoparagrafo"/>
    <w:link w:val="Pidipagina"/>
    <w:uiPriority w:val="99"/>
    <w:qFormat/>
    <w:rsid w:val="00267972"/>
    <w:rPr>
      <w:rFonts w:ascii="Times New Roman" w:eastAsia="Times New Roman" w:hAnsi="Times New Roman"/>
      <w:sz w:val="24"/>
      <w:szCs w:val="24"/>
    </w:rPr>
  </w:style>
  <w:style w:type="character" w:styleId="Menzionenonrisolta">
    <w:name w:val="Unresolved Mention"/>
    <w:basedOn w:val="Carpredefinitoparagrafo"/>
    <w:uiPriority w:val="99"/>
    <w:semiHidden/>
    <w:unhideWhenUsed/>
    <w:qFormat/>
    <w:rsid w:val="00D50B1B"/>
    <w:rPr>
      <w:color w:val="605E5C"/>
      <w:shd w:val="clear" w:color="auto" w:fill="E1DFDD"/>
    </w:rPr>
  </w:style>
  <w:style w:type="character" w:customStyle="1" w:styleId="WW8Num1z0">
    <w:name w:val="WW8Num1z0"/>
    <w:qFormat/>
    <w:rPr>
      <w:rFonts w:ascii="Verdana" w:hAnsi="Verdana" w:cs="Verdana"/>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lang/>
    </w:rPr>
  </w:style>
  <w:style w:type="paragraph" w:styleId="Testofumetto">
    <w:name w:val="Balloon Text"/>
    <w:basedOn w:val="Normale"/>
    <w:link w:val="TestofumettoCarattere"/>
    <w:uiPriority w:val="99"/>
    <w:semiHidden/>
    <w:unhideWhenUsed/>
    <w:qFormat/>
    <w:rsid w:val="007653C9"/>
    <w:rPr>
      <w:rFonts w:ascii="Tahoma" w:hAnsi="Tahoma" w:cs="Tahoma"/>
      <w:sz w:val="16"/>
      <w:szCs w:val="16"/>
    </w:rPr>
  </w:style>
  <w:style w:type="paragraph" w:styleId="Paragrafoelenco">
    <w:name w:val="List Paragraph"/>
    <w:basedOn w:val="Normale"/>
    <w:uiPriority w:val="34"/>
    <w:qFormat/>
    <w:rsid w:val="001443BD"/>
    <w:pPr>
      <w:ind w:left="720"/>
      <w:contextualSpacing/>
    </w:p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267972"/>
    <w:pPr>
      <w:tabs>
        <w:tab w:val="center" w:pos="4819"/>
        <w:tab w:val="right" w:pos="9638"/>
      </w:tabs>
    </w:pPr>
  </w:style>
  <w:style w:type="paragraph" w:styleId="Pidipagina">
    <w:name w:val="footer"/>
    <w:basedOn w:val="Normale"/>
    <w:link w:val="PidipaginaCarattere"/>
    <w:uiPriority w:val="99"/>
    <w:unhideWhenUsed/>
    <w:rsid w:val="00267972"/>
    <w:pPr>
      <w:tabs>
        <w:tab w:val="center" w:pos="4819"/>
        <w:tab w:val="right" w:pos="9638"/>
      </w:tabs>
    </w:pPr>
  </w:style>
  <w:style w:type="paragraph" w:styleId="Testonotaapidipagina">
    <w:name w:val="footnote text"/>
    <w:basedOn w:val="Normale"/>
    <w:rPr>
      <w:rFonts w:ascii="Arial" w:hAnsi="Arial" w:cs="Arial"/>
      <w:sz w:val="20"/>
      <w:szCs w:val="20"/>
    </w:rPr>
  </w:style>
  <w:style w:type="numbering" w:customStyle="1" w:styleId="WW8Num1">
    <w:name w:val="WW8Num1"/>
    <w:qFormat/>
  </w:style>
  <w:style w:type="table" w:styleId="Grigliatabella">
    <w:name w:val="Table Grid"/>
    <w:basedOn w:val="Tabellanormale"/>
    <w:rsid w:val="00941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iscfracassetticapodarc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DE8C2-FD97-4D5D-A767-1E8C091FD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880</Words>
  <Characters>5018</Characters>
  <Application>Microsoft Office Word</Application>
  <DocSecurity>0</DocSecurity>
  <Lines>41</Lines>
  <Paragraphs>11</Paragraphs>
  <ScaleCrop>false</ScaleCrop>
  <Company>Hewlett-Packard</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 BERNARDINI</dc:creator>
  <dc:description/>
  <cp:lastModifiedBy>LEONIDA</cp:lastModifiedBy>
  <cp:revision>12</cp:revision>
  <cp:lastPrinted>2019-12-17T08:36:00Z</cp:lastPrinted>
  <dcterms:created xsi:type="dcterms:W3CDTF">2018-11-19T08:00:00Z</dcterms:created>
  <dcterms:modified xsi:type="dcterms:W3CDTF">2023-05-25T13:17:00Z</dcterms:modified>
  <dc:language>it-IT</dc:language>
</cp:coreProperties>
</file>